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289F" w14:textId="77777777" w:rsidR="00F35A93" w:rsidRPr="00C437CC" w:rsidRDefault="00F35A93" w:rsidP="00F35A93">
      <w:pPr>
        <w:widowControl w:val="0"/>
        <w:spacing w:after="120" w:line="230" w:lineRule="auto"/>
        <w:jc w:val="center"/>
        <w:rPr>
          <w:rFonts w:ascii="Calibri" w:eastAsiaTheme="minorEastAsia" w:hAnsi="Calibri" w:cs="Arial"/>
          <w:sz w:val="48"/>
          <w:szCs w:val="48"/>
          <w:lang w:eastAsia="ja-JP"/>
        </w:rPr>
      </w:pPr>
      <w:r w:rsidRPr="00C437CC">
        <w:rPr>
          <w:rFonts w:ascii="Calibri" w:eastAsiaTheme="minorEastAsia" w:hAnsi="Calibri" w:cs="Arial"/>
          <w:sz w:val="48"/>
          <w:szCs w:val="48"/>
          <w:lang w:eastAsia="ja-JP"/>
        </w:rPr>
        <w:t>PUBLIC NOTICE</w:t>
      </w:r>
    </w:p>
    <w:p w14:paraId="26830580" w14:textId="77777777" w:rsidR="00F35A93" w:rsidRPr="00C437CC" w:rsidRDefault="00F35A93" w:rsidP="00F35A93">
      <w:pPr>
        <w:widowControl w:val="0"/>
        <w:spacing w:after="0" w:line="230" w:lineRule="auto"/>
        <w:jc w:val="center"/>
        <w:rPr>
          <w:rFonts w:ascii="Calibri" w:eastAsiaTheme="minorEastAsia" w:hAnsi="Calibri" w:cs="Arial"/>
          <w:sz w:val="24"/>
          <w:szCs w:val="20"/>
          <w:lang w:eastAsia="ja-JP"/>
        </w:rPr>
      </w:pPr>
    </w:p>
    <w:p w14:paraId="64BCC6FB" w14:textId="77777777" w:rsidR="00F35A93" w:rsidRPr="00C52F40" w:rsidRDefault="00F35A93" w:rsidP="00F35A93">
      <w:pPr>
        <w:widowControl w:val="0"/>
        <w:spacing w:after="0" w:line="240" w:lineRule="auto"/>
        <w:jc w:val="both"/>
        <w:rPr>
          <w:rFonts w:ascii="Calibri" w:eastAsia="Times New Roman" w:hAnsi="Calibri" w:cs="Times New Roman"/>
          <w:b/>
          <w:sz w:val="23"/>
          <w:szCs w:val="23"/>
          <w:u w:val="single"/>
        </w:rPr>
      </w:pPr>
      <w:r w:rsidRPr="00C52F40">
        <w:rPr>
          <w:rFonts w:ascii="Calibri" w:eastAsia="Times New Roman" w:hAnsi="Calibri" w:cs="Times New Roman"/>
          <w:b/>
          <w:sz w:val="23"/>
          <w:szCs w:val="23"/>
          <w:u w:val="single"/>
        </w:rPr>
        <w:t>Public Notice of Final Action for the Supplemental Teaching Physician (STP) Payment Program</w:t>
      </w:r>
    </w:p>
    <w:p w14:paraId="392A756F" w14:textId="77777777" w:rsidR="00F35A93" w:rsidRPr="00C52F40" w:rsidRDefault="00F35A93" w:rsidP="00F35A93">
      <w:pPr>
        <w:widowControl w:val="0"/>
        <w:spacing w:after="0" w:line="233" w:lineRule="auto"/>
        <w:ind w:left="1440" w:hanging="1440"/>
        <w:jc w:val="both"/>
        <w:rPr>
          <w:sz w:val="23"/>
          <w:szCs w:val="23"/>
        </w:rPr>
      </w:pPr>
    </w:p>
    <w:p w14:paraId="2CE7EC88" w14:textId="77777777" w:rsidR="00F35A93" w:rsidRPr="00C52F40" w:rsidRDefault="00F35A93" w:rsidP="00F35A93">
      <w:pPr>
        <w:autoSpaceDE w:val="0"/>
        <w:autoSpaceDN w:val="0"/>
        <w:adjustRightInd w:val="0"/>
        <w:spacing w:after="0" w:line="240" w:lineRule="auto"/>
        <w:jc w:val="both"/>
        <w:rPr>
          <w:rFonts w:eastAsia="Times New Roman" w:cstheme="minorHAnsi"/>
          <w:sz w:val="23"/>
          <w:szCs w:val="23"/>
        </w:rPr>
      </w:pPr>
      <w:r w:rsidRPr="00C52F40">
        <w:rPr>
          <w:rFonts w:eastAsia="Times New Roman" w:cstheme="minorHAnsi"/>
          <w:sz w:val="23"/>
          <w:szCs w:val="23"/>
        </w:rPr>
        <w:t>The South Carolina Department of Health and Human Services (SCDHHS), pursuant to the requirements of Section 1902(a)(13)(A) of the Social Security Act, gives notice of the following action regarding its methods and standards for setting payments for the STP Payment Program under the State Plan under Title XIX of the Social Security Act Medical Assistance Program (Medicaid).</w:t>
      </w:r>
    </w:p>
    <w:p w14:paraId="5869E2A4" w14:textId="77777777" w:rsidR="00F35A93" w:rsidRPr="00C52F40" w:rsidRDefault="00F35A93" w:rsidP="00F35A93">
      <w:pPr>
        <w:spacing w:after="0" w:line="240" w:lineRule="auto"/>
        <w:jc w:val="both"/>
        <w:rPr>
          <w:rFonts w:cstheme="minorHAnsi"/>
          <w:sz w:val="23"/>
          <w:szCs w:val="23"/>
        </w:rPr>
      </w:pPr>
    </w:p>
    <w:p w14:paraId="7128811F" w14:textId="627D9E10" w:rsidR="00F35A93" w:rsidRPr="00C52F40" w:rsidRDefault="00F35A93" w:rsidP="00F35A93">
      <w:pPr>
        <w:spacing w:after="0" w:line="240" w:lineRule="auto"/>
        <w:jc w:val="both"/>
        <w:rPr>
          <w:rFonts w:cstheme="minorHAnsi"/>
          <w:sz w:val="23"/>
          <w:szCs w:val="23"/>
        </w:rPr>
      </w:pPr>
      <w:r w:rsidRPr="00C52F40">
        <w:rPr>
          <w:rFonts w:cstheme="minorHAnsi"/>
          <w:sz w:val="23"/>
          <w:szCs w:val="23"/>
        </w:rPr>
        <w:t xml:space="preserve">Effective for payments beginning on or after April 1, </w:t>
      </w:r>
      <w:r w:rsidRPr="004060D9">
        <w:rPr>
          <w:rFonts w:cstheme="minorHAnsi"/>
          <w:sz w:val="23"/>
          <w:szCs w:val="23"/>
        </w:rPr>
        <w:t>202</w:t>
      </w:r>
      <w:r w:rsidR="007E5B2C">
        <w:rPr>
          <w:rFonts w:cstheme="minorHAnsi"/>
          <w:sz w:val="23"/>
          <w:szCs w:val="23"/>
        </w:rPr>
        <w:t>6</w:t>
      </w:r>
      <w:r w:rsidRPr="00C52F40">
        <w:rPr>
          <w:rFonts w:cstheme="minorHAnsi"/>
          <w:sz w:val="23"/>
          <w:szCs w:val="23"/>
        </w:rPr>
        <w:t>, SCDHHS will compute payments under the Centers for Medicare and Medicaid Services</w:t>
      </w:r>
      <w:r>
        <w:rPr>
          <w:rFonts w:cstheme="minorHAnsi"/>
          <w:sz w:val="23"/>
          <w:szCs w:val="23"/>
        </w:rPr>
        <w:t>-</w:t>
      </w:r>
      <w:r w:rsidRPr="00C52F40">
        <w:rPr>
          <w:rFonts w:cstheme="minorHAnsi"/>
          <w:sz w:val="23"/>
          <w:szCs w:val="23"/>
        </w:rPr>
        <w:t xml:space="preserve">approved STP Payment Program using calendar year (CY) </w:t>
      </w:r>
      <w:r w:rsidRPr="002D4CB9">
        <w:rPr>
          <w:rFonts w:cstheme="minorHAnsi"/>
          <w:sz w:val="23"/>
          <w:szCs w:val="23"/>
        </w:rPr>
        <w:t>202</w:t>
      </w:r>
      <w:r w:rsidR="007E5B2C">
        <w:rPr>
          <w:rFonts w:cstheme="minorHAnsi"/>
          <w:sz w:val="23"/>
          <w:szCs w:val="23"/>
        </w:rPr>
        <w:t>5</w:t>
      </w:r>
      <w:r w:rsidRPr="00C52F40">
        <w:rPr>
          <w:rFonts w:cstheme="minorHAnsi"/>
          <w:sz w:val="23"/>
          <w:szCs w:val="23"/>
        </w:rPr>
        <w:t xml:space="preserve"> Medicaid fee-for-service</w:t>
      </w:r>
      <w:r>
        <w:rPr>
          <w:rFonts w:cstheme="minorHAnsi"/>
          <w:sz w:val="23"/>
          <w:szCs w:val="23"/>
        </w:rPr>
        <w:t xml:space="preserve"> (FFS)</w:t>
      </w:r>
      <w:r w:rsidRPr="00C52F40">
        <w:rPr>
          <w:rFonts w:cstheme="minorHAnsi"/>
          <w:sz w:val="23"/>
          <w:szCs w:val="23"/>
        </w:rPr>
        <w:t xml:space="preserve"> claims data, commercial payer rates and updated teaching physician listings. The Medicaid </w:t>
      </w:r>
      <w:r>
        <w:rPr>
          <w:rFonts w:cstheme="minorHAnsi"/>
          <w:sz w:val="23"/>
          <w:szCs w:val="23"/>
        </w:rPr>
        <w:t>FFS</w:t>
      </w:r>
      <w:r w:rsidRPr="00C52F40">
        <w:rPr>
          <w:rFonts w:cstheme="minorHAnsi"/>
          <w:sz w:val="23"/>
          <w:szCs w:val="23"/>
        </w:rPr>
        <w:t xml:space="preserve"> claims data will be adjusted by an incurred but not reported factor to account for any incurred </w:t>
      </w:r>
      <w:r w:rsidRPr="002D4CB9">
        <w:rPr>
          <w:rFonts w:cstheme="minorHAnsi"/>
          <w:sz w:val="23"/>
          <w:szCs w:val="23"/>
        </w:rPr>
        <w:t>CY 202</w:t>
      </w:r>
      <w:r w:rsidR="007E5B2C">
        <w:rPr>
          <w:rFonts w:cstheme="minorHAnsi"/>
          <w:sz w:val="23"/>
          <w:szCs w:val="23"/>
        </w:rPr>
        <w:t>5</w:t>
      </w:r>
      <w:r w:rsidRPr="00C52F40">
        <w:rPr>
          <w:rFonts w:cstheme="minorHAnsi"/>
          <w:sz w:val="23"/>
          <w:szCs w:val="23"/>
        </w:rPr>
        <w:t xml:space="preserve"> claims that may pay during CY </w:t>
      </w:r>
      <w:r w:rsidRPr="002D4CB9">
        <w:rPr>
          <w:rFonts w:cstheme="minorHAnsi"/>
          <w:sz w:val="23"/>
          <w:szCs w:val="23"/>
        </w:rPr>
        <w:t>202</w:t>
      </w:r>
      <w:r w:rsidR="007E5B2C">
        <w:rPr>
          <w:rFonts w:cstheme="minorHAnsi"/>
          <w:sz w:val="23"/>
          <w:szCs w:val="23"/>
        </w:rPr>
        <w:t>6</w:t>
      </w:r>
      <w:r w:rsidRPr="00C52F40">
        <w:rPr>
          <w:rFonts w:cstheme="minorHAnsi"/>
          <w:sz w:val="23"/>
          <w:szCs w:val="23"/>
        </w:rPr>
        <w:t>.</w:t>
      </w:r>
    </w:p>
    <w:p w14:paraId="39EE7068" w14:textId="77777777" w:rsidR="00F35A93" w:rsidRPr="00C52F40" w:rsidRDefault="00F35A93" w:rsidP="00F35A93">
      <w:pPr>
        <w:spacing w:after="0" w:line="240" w:lineRule="auto"/>
        <w:jc w:val="both"/>
        <w:rPr>
          <w:rFonts w:cstheme="minorHAnsi"/>
          <w:sz w:val="23"/>
          <w:szCs w:val="23"/>
        </w:rPr>
      </w:pPr>
    </w:p>
    <w:p w14:paraId="0B5B2039" w14:textId="77777777" w:rsidR="00F35A93" w:rsidRPr="00C52F40" w:rsidRDefault="00F35A93" w:rsidP="00F35A93">
      <w:pPr>
        <w:spacing w:after="0" w:line="240" w:lineRule="auto"/>
        <w:jc w:val="both"/>
        <w:rPr>
          <w:rFonts w:cstheme="minorHAnsi"/>
          <w:sz w:val="23"/>
          <w:szCs w:val="23"/>
        </w:rPr>
      </w:pPr>
      <w:r w:rsidRPr="00C52F40">
        <w:rPr>
          <w:rFonts w:cstheme="minorHAnsi"/>
          <w:sz w:val="23"/>
          <w:szCs w:val="23"/>
        </w:rPr>
        <w:t xml:space="preserve">SCDHHS is making this change to update STP payments using more current claim and commercial payer data as well as updated teaching physician listings. </w:t>
      </w:r>
    </w:p>
    <w:p w14:paraId="41EFE766" w14:textId="77777777" w:rsidR="00F35A93" w:rsidRPr="00C52F40" w:rsidRDefault="00F35A93" w:rsidP="00F35A93">
      <w:pPr>
        <w:spacing w:after="0" w:line="240" w:lineRule="auto"/>
        <w:jc w:val="both"/>
        <w:rPr>
          <w:rFonts w:cstheme="minorHAnsi"/>
          <w:sz w:val="23"/>
          <w:szCs w:val="23"/>
        </w:rPr>
      </w:pPr>
    </w:p>
    <w:p w14:paraId="2B8D12D7" w14:textId="3AE4EAA3" w:rsidR="00F35A93" w:rsidRPr="00C52F40" w:rsidRDefault="00805865" w:rsidP="00F35A93">
      <w:pPr>
        <w:autoSpaceDE w:val="0"/>
        <w:autoSpaceDN w:val="0"/>
        <w:adjustRightInd w:val="0"/>
        <w:spacing w:after="0" w:line="240" w:lineRule="auto"/>
        <w:jc w:val="both"/>
        <w:rPr>
          <w:rFonts w:eastAsia="Times New Roman" w:cstheme="minorHAnsi"/>
          <w:sz w:val="23"/>
          <w:szCs w:val="23"/>
        </w:rPr>
      </w:pPr>
      <w:r>
        <w:rPr>
          <w:rFonts w:eastAsia="Times New Roman" w:cstheme="minorHAnsi"/>
          <w:sz w:val="23"/>
          <w:szCs w:val="23"/>
        </w:rPr>
        <w:t>B</w:t>
      </w:r>
      <w:r w:rsidR="00F35A93" w:rsidRPr="00B16CF5">
        <w:rPr>
          <w:rFonts w:eastAsia="Times New Roman" w:cstheme="minorHAnsi"/>
          <w:sz w:val="23"/>
          <w:szCs w:val="23"/>
        </w:rPr>
        <w:t>ased on the STP payment action</w:t>
      </w:r>
      <w:r w:rsidR="00DE1AC3">
        <w:rPr>
          <w:rFonts w:eastAsia="Times New Roman" w:cstheme="minorHAnsi"/>
          <w:sz w:val="23"/>
          <w:szCs w:val="23"/>
        </w:rPr>
        <w:t xml:space="preserve"> above</w:t>
      </w:r>
      <w:r w:rsidR="00F35A93" w:rsidRPr="00B16CF5">
        <w:rPr>
          <w:rFonts w:eastAsia="Times New Roman" w:cstheme="minorHAnsi"/>
          <w:sz w:val="23"/>
          <w:szCs w:val="23"/>
        </w:rPr>
        <w:t xml:space="preserve">, </w:t>
      </w:r>
      <w:r w:rsidRPr="00B16CF5">
        <w:rPr>
          <w:rFonts w:eastAsia="Times New Roman" w:cstheme="minorHAnsi"/>
          <w:sz w:val="23"/>
          <w:szCs w:val="23"/>
        </w:rPr>
        <w:t xml:space="preserve">SCDHHS projects </w:t>
      </w:r>
      <w:r w:rsidR="00F35A93" w:rsidRPr="00B16CF5">
        <w:rPr>
          <w:rFonts w:eastAsia="Times New Roman" w:cstheme="minorHAnsi"/>
          <w:sz w:val="23"/>
          <w:szCs w:val="23"/>
        </w:rPr>
        <w:t xml:space="preserve">annual aggregate Medicaid FFS expenditures will increase by </w:t>
      </w:r>
      <w:r w:rsidR="00F35A93" w:rsidRPr="00A57B20">
        <w:rPr>
          <w:rFonts w:eastAsia="Times New Roman" w:cstheme="minorHAnsi"/>
          <w:sz w:val="23"/>
          <w:szCs w:val="23"/>
        </w:rPr>
        <w:t>approximately $</w:t>
      </w:r>
      <w:r w:rsidR="00166467">
        <w:rPr>
          <w:rFonts w:eastAsia="Times New Roman" w:cstheme="minorHAnsi"/>
          <w:sz w:val="23"/>
          <w:szCs w:val="23"/>
        </w:rPr>
        <w:t>200,000</w:t>
      </w:r>
      <w:r w:rsidR="00F35A93" w:rsidRPr="00A57B20">
        <w:rPr>
          <w:rFonts w:eastAsia="Times New Roman" w:cstheme="minorHAnsi"/>
          <w:sz w:val="23"/>
          <w:szCs w:val="23"/>
        </w:rPr>
        <w:t xml:space="preserve"> total dollars. Th</w:t>
      </w:r>
      <w:r w:rsidR="002A4F9E" w:rsidRPr="00A57B20">
        <w:rPr>
          <w:rFonts w:eastAsia="Times New Roman" w:cstheme="minorHAnsi"/>
          <w:sz w:val="23"/>
          <w:szCs w:val="23"/>
        </w:rPr>
        <w:t>e</w:t>
      </w:r>
      <w:r w:rsidR="00F35A93" w:rsidRPr="00A57B20">
        <w:rPr>
          <w:rFonts w:eastAsia="Times New Roman" w:cstheme="minorHAnsi"/>
          <w:sz w:val="23"/>
          <w:szCs w:val="23"/>
        </w:rPr>
        <w:t xml:space="preserve"> increase in expenditures can </w:t>
      </w:r>
      <w:r w:rsidR="00B16CF5" w:rsidRPr="00A57B20">
        <w:rPr>
          <w:rFonts w:eastAsia="Times New Roman" w:cstheme="minorHAnsi"/>
          <w:sz w:val="23"/>
          <w:szCs w:val="23"/>
        </w:rPr>
        <w:t>be attributed</w:t>
      </w:r>
      <w:r w:rsidR="00F35A93" w:rsidRPr="00A57B20">
        <w:rPr>
          <w:rFonts w:eastAsia="Times New Roman" w:cstheme="minorHAnsi"/>
          <w:sz w:val="23"/>
          <w:szCs w:val="23"/>
        </w:rPr>
        <w:t xml:space="preserve"> to an increase in claims volume over the CY 202</w:t>
      </w:r>
      <w:r w:rsidR="00F76556">
        <w:rPr>
          <w:rFonts w:eastAsia="Times New Roman" w:cstheme="minorHAnsi"/>
          <w:sz w:val="23"/>
          <w:szCs w:val="23"/>
        </w:rPr>
        <w:t>4</w:t>
      </w:r>
      <w:r w:rsidR="00F35A93" w:rsidRPr="00A57B20">
        <w:rPr>
          <w:rFonts w:eastAsia="Times New Roman" w:cstheme="minorHAnsi"/>
          <w:sz w:val="23"/>
          <w:szCs w:val="23"/>
        </w:rPr>
        <w:t xml:space="preserve"> claims</w:t>
      </w:r>
      <w:r w:rsidR="00B16CF5" w:rsidRPr="00A57B20">
        <w:rPr>
          <w:rFonts w:eastAsia="Times New Roman" w:cstheme="minorHAnsi"/>
          <w:sz w:val="23"/>
          <w:szCs w:val="23"/>
        </w:rPr>
        <w:t>.</w:t>
      </w:r>
      <w:r w:rsidR="00F35A93" w:rsidRPr="00B16CF5">
        <w:rPr>
          <w:rFonts w:eastAsia="Times New Roman" w:cstheme="minorHAnsi"/>
          <w:sz w:val="23"/>
          <w:szCs w:val="23"/>
        </w:rPr>
        <w:t xml:space="preserve"> </w:t>
      </w:r>
    </w:p>
    <w:p w14:paraId="5E189354" w14:textId="77777777" w:rsidR="00F35A93" w:rsidRPr="00C52F40" w:rsidRDefault="00F35A93" w:rsidP="00F35A93">
      <w:pPr>
        <w:autoSpaceDE w:val="0"/>
        <w:autoSpaceDN w:val="0"/>
        <w:adjustRightInd w:val="0"/>
        <w:spacing w:after="0" w:line="240" w:lineRule="auto"/>
        <w:jc w:val="both"/>
        <w:rPr>
          <w:rFonts w:eastAsia="Times New Roman" w:cstheme="minorHAnsi"/>
          <w:sz w:val="23"/>
          <w:szCs w:val="23"/>
        </w:rPr>
      </w:pPr>
    </w:p>
    <w:p w14:paraId="6FD8D375" w14:textId="77777777" w:rsidR="00F35A93" w:rsidRPr="00C52F40" w:rsidRDefault="00F35A93" w:rsidP="00F35A93">
      <w:pPr>
        <w:shd w:val="clear" w:color="auto" w:fill="FFFFFF"/>
        <w:spacing w:after="0" w:line="240" w:lineRule="auto"/>
        <w:ind w:right="302"/>
        <w:jc w:val="both"/>
        <w:rPr>
          <w:rFonts w:cstheme="minorHAnsi"/>
          <w:sz w:val="23"/>
          <w:szCs w:val="23"/>
        </w:rPr>
      </w:pPr>
      <w:r w:rsidRPr="00C52F40">
        <w:rPr>
          <w:rFonts w:cstheme="minorHAnsi"/>
          <w:sz w:val="23"/>
          <w:szCs w:val="23"/>
        </w:rPr>
        <w:t xml:space="preserve">Copies of this notice are available at </w:t>
      </w:r>
      <w:proofErr w:type="gramStart"/>
      <w:r w:rsidRPr="00C52F40">
        <w:rPr>
          <w:rFonts w:cstheme="minorHAnsi"/>
          <w:sz w:val="23"/>
          <w:szCs w:val="23"/>
        </w:rPr>
        <w:t>each South</w:t>
      </w:r>
      <w:proofErr w:type="gramEnd"/>
      <w:r w:rsidRPr="00C52F40">
        <w:rPr>
          <w:rFonts w:cstheme="minorHAnsi"/>
          <w:sz w:val="23"/>
          <w:szCs w:val="23"/>
        </w:rPr>
        <w:t xml:space="preserve"> Carolina Healthy </w:t>
      </w:r>
      <w:proofErr w:type="gramStart"/>
      <w:r w:rsidRPr="00C52F40">
        <w:rPr>
          <w:rFonts w:cstheme="minorHAnsi"/>
          <w:sz w:val="23"/>
          <w:szCs w:val="23"/>
        </w:rPr>
        <w:t>Connections Medicaid county</w:t>
      </w:r>
      <w:proofErr w:type="gramEnd"/>
      <w:r w:rsidRPr="00C52F40">
        <w:rPr>
          <w:rFonts w:cstheme="minorHAnsi"/>
          <w:sz w:val="23"/>
          <w:szCs w:val="23"/>
        </w:rPr>
        <w:t xml:space="preserve"> office and at </w:t>
      </w:r>
      <w:hyperlink r:id="rId11" w:history="1">
        <w:r w:rsidRPr="00C52F40">
          <w:rPr>
            <w:rFonts w:cstheme="minorHAnsi"/>
            <w:color w:val="0000FF"/>
            <w:sz w:val="23"/>
            <w:szCs w:val="23"/>
            <w:u w:val="single"/>
          </w:rPr>
          <w:t>www.scdhhs.gov</w:t>
        </w:r>
      </w:hyperlink>
      <w:r w:rsidRPr="00C52F40">
        <w:rPr>
          <w:rFonts w:cstheme="minorHAnsi"/>
          <w:sz w:val="23"/>
          <w:szCs w:val="23"/>
        </w:rPr>
        <w:t xml:space="preserve"> for public review. Additional information regarding this action is available upon request at the address cited in this public notice.</w:t>
      </w:r>
    </w:p>
    <w:p w14:paraId="6C351674" w14:textId="77777777" w:rsidR="00F35A93" w:rsidRPr="00C52F40" w:rsidRDefault="00F35A93" w:rsidP="00F35A93">
      <w:pPr>
        <w:shd w:val="clear" w:color="auto" w:fill="FFFFFF"/>
        <w:spacing w:after="0" w:line="240" w:lineRule="auto"/>
        <w:ind w:right="302"/>
        <w:jc w:val="both"/>
        <w:rPr>
          <w:rFonts w:cstheme="minorHAnsi"/>
          <w:sz w:val="23"/>
          <w:szCs w:val="23"/>
        </w:rPr>
      </w:pPr>
    </w:p>
    <w:p w14:paraId="4BAB5028" w14:textId="62C52B8B" w:rsidR="00F35A93" w:rsidRPr="00C52F40" w:rsidRDefault="00F35A93" w:rsidP="00F35A93">
      <w:pPr>
        <w:shd w:val="clear" w:color="auto" w:fill="FFFFFF"/>
        <w:spacing w:after="0" w:line="240" w:lineRule="auto"/>
        <w:ind w:right="302"/>
        <w:jc w:val="both"/>
        <w:rPr>
          <w:rFonts w:cstheme="minorHAnsi"/>
          <w:sz w:val="23"/>
          <w:szCs w:val="23"/>
        </w:rPr>
      </w:pPr>
      <w:r w:rsidRPr="00C52F40">
        <w:rPr>
          <w:rFonts w:cstheme="minorHAnsi"/>
          <w:sz w:val="23"/>
          <w:szCs w:val="23"/>
        </w:rPr>
        <w:t xml:space="preserve">Any submitted written comments may be reviewed by the public Monday through Friday between 9 a.m.-5 p.m. at Reimbursement Methodology and Policy, SCDHHS, Room </w:t>
      </w:r>
      <w:r w:rsidR="00652FDE">
        <w:rPr>
          <w:rFonts w:cstheme="minorHAnsi"/>
          <w:sz w:val="23"/>
          <w:szCs w:val="23"/>
        </w:rPr>
        <w:t>1216</w:t>
      </w:r>
      <w:r w:rsidRPr="00C52F40">
        <w:rPr>
          <w:rFonts w:cstheme="minorHAnsi"/>
          <w:sz w:val="23"/>
          <w:szCs w:val="23"/>
        </w:rPr>
        <w:t>, 1801 Main Street, Columbia, SC.</w:t>
      </w:r>
    </w:p>
    <w:p w14:paraId="062EFDA7" w14:textId="77777777" w:rsidR="00F35A93" w:rsidRPr="00C52F40" w:rsidRDefault="00F35A93" w:rsidP="00F35A93">
      <w:pPr>
        <w:spacing w:after="0" w:line="240" w:lineRule="auto"/>
        <w:jc w:val="both"/>
        <w:rPr>
          <w:rFonts w:cstheme="minorHAnsi"/>
          <w:sz w:val="23"/>
          <w:szCs w:val="23"/>
        </w:rPr>
      </w:pPr>
    </w:p>
    <w:p w14:paraId="53C5B174" w14:textId="77777777" w:rsidR="00F35A93" w:rsidRPr="00C52F40" w:rsidRDefault="00F35A93" w:rsidP="00F35A93">
      <w:pPr>
        <w:spacing w:after="0" w:line="240" w:lineRule="auto"/>
        <w:jc w:val="both"/>
        <w:rPr>
          <w:rFonts w:cstheme="minorHAnsi"/>
          <w:sz w:val="23"/>
          <w:szCs w:val="23"/>
        </w:rPr>
      </w:pPr>
    </w:p>
    <w:p w14:paraId="62359B69" w14:textId="77777777" w:rsidR="00F35A93" w:rsidRDefault="00F35A93" w:rsidP="00F35A93">
      <w:pPr>
        <w:spacing w:after="0" w:line="240" w:lineRule="auto"/>
        <w:jc w:val="both"/>
        <w:rPr>
          <w:rFonts w:cstheme="minorHAnsi"/>
          <w:sz w:val="23"/>
          <w:szCs w:val="23"/>
        </w:rPr>
      </w:pPr>
    </w:p>
    <w:p w14:paraId="09ED2A0E" w14:textId="77777777" w:rsidR="00F35A93" w:rsidRPr="00C52F40" w:rsidRDefault="00F35A93" w:rsidP="00F35A93">
      <w:pPr>
        <w:tabs>
          <w:tab w:val="left" w:pos="4320"/>
          <w:tab w:val="right" w:pos="9360"/>
        </w:tabs>
        <w:spacing w:after="0" w:line="240" w:lineRule="auto"/>
        <w:jc w:val="both"/>
        <w:rPr>
          <w:rFonts w:cs="Arial"/>
          <w:sz w:val="23"/>
          <w:szCs w:val="23"/>
        </w:rPr>
      </w:pPr>
      <w:r>
        <w:rPr>
          <w:rFonts w:cs="Arial"/>
          <w:sz w:val="23"/>
          <w:szCs w:val="23"/>
        </w:rPr>
        <w:t xml:space="preserve">Eunice Medina </w:t>
      </w:r>
    </w:p>
    <w:p w14:paraId="6A731261" w14:textId="77777777" w:rsidR="00F35A93" w:rsidRDefault="00F35A93" w:rsidP="00F35A93">
      <w:pPr>
        <w:tabs>
          <w:tab w:val="left" w:pos="4320"/>
          <w:tab w:val="right" w:pos="9360"/>
        </w:tabs>
        <w:spacing w:after="0" w:line="240" w:lineRule="auto"/>
        <w:jc w:val="both"/>
        <w:rPr>
          <w:rFonts w:cs="Arial"/>
          <w:sz w:val="23"/>
          <w:szCs w:val="23"/>
        </w:rPr>
      </w:pPr>
      <w:r w:rsidRPr="00C52F40">
        <w:rPr>
          <w:rFonts w:cs="Arial"/>
          <w:sz w:val="23"/>
          <w:szCs w:val="23"/>
        </w:rPr>
        <w:t>Director</w:t>
      </w:r>
    </w:p>
    <w:p w14:paraId="5B951563" w14:textId="77777777" w:rsidR="00F35A93" w:rsidRDefault="00F35A93" w:rsidP="00F35A93">
      <w:pPr>
        <w:tabs>
          <w:tab w:val="left" w:pos="4320"/>
          <w:tab w:val="right" w:pos="9360"/>
        </w:tabs>
        <w:spacing w:after="0" w:line="240" w:lineRule="auto"/>
        <w:jc w:val="both"/>
        <w:rPr>
          <w:rFonts w:cs="Arial"/>
          <w:sz w:val="23"/>
          <w:szCs w:val="23"/>
        </w:rPr>
      </w:pPr>
    </w:p>
    <w:p w14:paraId="0162645D" w14:textId="77777777" w:rsidR="00F35A93" w:rsidRDefault="00F35A93" w:rsidP="00F35A93">
      <w:pPr>
        <w:tabs>
          <w:tab w:val="left" w:pos="4320"/>
          <w:tab w:val="right" w:pos="9360"/>
        </w:tabs>
        <w:spacing w:after="0" w:line="240" w:lineRule="auto"/>
        <w:jc w:val="both"/>
        <w:rPr>
          <w:rFonts w:cs="Arial"/>
          <w:sz w:val="23"/>
          <w:szCs w:val="23"/>
        </w:rPr>
      </w:pPr>
    </w:p>
    <w:p w14:paraId="36B0FEC1" w14:textId="77777777" w:rsidR="00F35A93" w:rsidRPr="00C52F40" w:rsidRDefault="00F35A93" w:rsidP="00F35A93">
      <w:pPr>
        <w:tabs>
          <w:tab w:val="left" w:pos="4320"/>
          <w:tab w:val="right" w:pos="9360"/>
        </w:tabs>
        <w:spacing w:after="0" w:line="240" w:lineRule="auto"/>
        <w:jc w:val="both"/>
        <w:rPr>
          <w:rFonts w:cs="Arial"/>
          <w:sz w:val="23"/>
          <w:szCs w:val="23"/>
        </w:rPr>
      </w:pPr>
    </w:p>
    <w:p w14:paraId="3F2A0A15" w14:textId="77777777" w:rsidR="00F35A93" w:rsidRPr="00C52F40" w:rsidRDefault="00F35A93" w:rsidP="00F35A93">
      <w:pPr>
        <w:autoSpaceDE w:val="0"/>
        <w:autoSpaceDN w:val="0"/>
        <w:adjustRightInd w:val="0"/>
        <w:spacing w:after="0" w:line="240" w:lineRule="auto"/>
        <w:rPr>
          <w:rFonts w:cstheme="minorHAnsi"/>
          <w:b/>
          <w:bCs/>
          <w:sz w:val="23"/>
          <w:szCs w:val="23"/>
        </w:rPr>
      </w:pPr>
      <w:r w:rsidRPr="00C52F40">
        <w:rPr>
          <w:rFonts w:cstheme="minorHAnsi"/>
          <w:b/>
          <w:bCs/>
          <w:sz w:val="23"/>
          <w:szCs w:val="23"/>
        </w:rPr>
        <w:lastRenderedPageBreak/>
        <w:t>Notice of Non-Discrimination</w:t>
      </w:r>
    </w:p>
    <w:p w14:paraId="4AD19002" w14:textId="77777777" w:rsidR="00F35A93" w:rsidRPr="00C52F40" w:rsidRDefault="00F35A93" w:rsidP="00F35A93">
      <w:pPr>
        <w:autoSpaceDE w:val="0"/>
        <w:autoSpaceDN w:val="0"/>
        <w:adjustRightInd w:val="0"/>
        <w:spacing w:after="0" w:line="240" w:lineRule="auto"/>
        <w:rPr>
          <w:rFonts w:cstheme="minorHAnsi"/>
          <w:sz w:val="23"/>
          <w:szCs w:val="23"/>
        </w:rPr>
      </w:pPr>
    </w:p>
    <w:p w14:paraId="648E8866" w14:textId="77777777" w:rsidR="00F35A93" w:rsidRPr="00C52F40" w:rsidRDefault="00F35A93" w:rsidP="00F35A93">
      <w:pPr>
        <w:autoSpaceDE w:val="0"/>
        <w:autoSpaceDN w:val="0"/>
        <w:adjustRightInd w:val="0"/>
        <w:spacing w:after="0" w:line="240" w:lineRule="auto"/>
        <w:jc w:val="both"/>
        <w:rPr>
          <w:rFonts w:cstheme="minorHAnsi"/>
          <w:sz w:val="23"/>
          <w:szCs w:val="23"/>
        </w:rPr>
      </w:pPr>
      <w:r w:rsidRPr="00C52F40">
        <w:rPr>
          <w:rFonts w:cstheme="minorHAnsi"/>
          <w:sz w:val="23"/>
          <w:szCs w:val="23"/>
        </w:rPr>
        <w:t xml:space="preserve">The South Carolina Department of Health and Human Services (SCDHHS) complies with applicable federal civil rights laws and does not discriminate </w:t>
      </w:r>
      <w:proofErr w:type="gramStart"/>
      <w:r w:rsidRPr="00C52F40">
        <w:rPr>
          <w:rFonts w:cstheme="minorHAnsi"/>
          <w:sz w:val="23"/>
          <w:szCs w:val="23"/>
        </w:rPr>
        <w:t>on the basis of</w:t>
      </w:r>
      <w:proofErr w:type="gramEnd"/>
      <w:r w:rsidRPr="00C52F40">
        <w:rPr>
          <w:rFonts w:cstheme="minorHAnsi"/>
          <w:sz w:val="23"/>
          <w:szCs w:val="23"/>
        </w:rPr>
        <w:t xml:space="preserve"> race, color, national origin, age, disability, or sex. SCDHHS does not exclude people or treat them differently because of race, color, national origin, age, disability, or sex.</w:t>
      </w:r>
    </w:p>
    <w:p w14:paraId="4B138B91" w14:textId="77777777" w:rsidR="00F35A93" w:rsidRPr="00C52F40" w:rsidRDefault="00F35A93" w:rsidP="00F35A93">
      <w:pPr>
        <w:autoSpaceDE w:val="0"/>
        <w:autoSpaceDN w:val="0"/>
        <w:adjustRightInd w:val="0"/>
        <w:spacing w:after="0" w:line="240" w:lineRule="auto"/>
        <w:jc w:val="both"/>
        <w:rPr>
          <w:rFonts w:cstheme="minorHAnsi"/>
          <w:sz w:val="23"/>
          <w:szCs w:val="23"/>
        </w:rPr>
      </w:pPr>
    </w:p>
    <w:p w14:paraId="47DE23B3" w14:textId="77777777" w:rsidR="00F35A93" w:rsidRPr="00C52F40" w:rsidRDefault="00F35A93" w:rsidP="00F35A93">
      <w:pPr>
        <w:autoSpaceDE w:val="0"/>
        <w:autoSpaceDN w:val="0"/>
        <w:adjustRightInd w:val="0"/>
        <w:spacing w:after="0" w:line="240" w:lineRule="auto"/>
        <w:jc w:val="both"/>
        <w:rPr>
          <w:rFonts w:cstheme="minorHAnsi"/>
          <w:sz w:val="23"/>
          <w:szCs w:val="23"/>
        </w:rPr>
      </w:pPr>
      <w:r w:rsidRPr="00C52F40">
        <w:rPr>
          <w:rFonts w:cstheme="minorHAnsi"/>
          <w:sz w:val="23"/>
          <w:szCs w:val="23"/>
        </w:rPr>
        <w:t xml:space="preserve">SCDHHS provides free aids and services to people with disabilities, such as qualified sign language interpreters and written information in other formats (large print, braille, audio, accessible electronic formats, other formats). We provide free language services to people whose primary language is not English, such as qualified interpreters and information written in other languages. If you need these services, please contact the Americans with Disabilities Act (ADA)/Civil Rights Official by mail at: PO Box 8206, Columbia, SC 29202-8206, by phone at: 1-888-549-0820 (TTY: 1-888-842-3620), or by email at: </w:t>
      </w:r>
      <w:hyperlink r:id="rId12" w:history="1">
        <w:r w:rsidRPr="00C52F40">
          <w:rPr>
            <w:rStyle w:val="Hyperlink"/>
            <w:rFonts w:cstheme="minorHAnsi"/>
            <w:sz w:val="23"/>
            <w:szCs w:val="23"/>
          </w:rPr>
          <w:t>civilrights@scdhhs.gov</w:t>
        </w:r>
      </w:hyperlink>
      <w:r w:rsidRPr="00C52F40">
        <w:rPr>
          <w:rFonts w:cstheme="minorHAnsi"/>
          <w:sz w:val="23"/>
          <w:szCs w:val="23"/>
        </w:rPr>
        <w:t>.</w:t>
      </w:r>
    </w:p>
    <w:p w14:paraId="300C64B1" w14:textId="77777777" w:rsidR="00F35A93" w:rsidRPr="00C52F40" w:rsidRDefault="00F35A93" w:rsidP="00F35A93">
      <w:pPr>
        <w:autoSpaceDE w:val="0"/>
        <w:autoSpaceDN w:val="0"/>
        <w:adjustRightInd w:val="0"/>
        <w:spacing w:after="0" w:line="240" w:lineRule="auto"/>
        <w:jc w:val="both"/>
        <w:rPr>
          <w:rFonts w:cstheme="minorHAnsi"/>
          <w:sz w:val="23"/>
          <w:szCs w:val="23"/>
        </w:rPr>
      </w:pPr>
    </w:p>
    <w:p w14:paraId="667FABE5" w14:textId="77777777" w:rsidR="00F35A93" w:rsidRPr="00C52F40" w:rsidRDefault="00F35A93" w:rsidP="00F35A93">
      <w:pPr>
        <w:autoSpaceDE w:val="0"/>
        <w:autoSpaceDN w:val="0"/>
        <w:adjustRightInd w:val="0"/>
        <w:spacing w:after="0" w:line="240" w:lineRule="auto"/>
        <w:jc w:val="both"/>
        <w:rPr>
          <w:rFonts w:cstheme="minorHAnsi"/>
          <w:sz w:val="23"/>
          <w:szCs w:val="23"/>
        </w:rPr>
      </w:pPr>
      <w:r w:rsidRPr="00C52F40">
        <w:rPr>
          <w:rFonts w:cstheme="minorHAnsi"/>
          <w:sz w:val="23"/>
          <w:szCs w:val="23"/>
        </w:rPr>
        <w:t xml:space="preserve">If you believe SCDHHS has failed to provide these services or discriminated in another way </w:t>
      </w:r>
      <w:proofErr w:type="gramStart"/>
      <w:r w:rsidRPr="00C52F40">
        <w:rPr>
          <w:rFonts w:cstheme="minorHAnsi"/>
          <w:sz w:val="23"/>
          <w:szCs w:val="23"/>
        </w:rPr>
        <w:t>on the basis of</w:t>
      </w:r>
      <w:proofErr w:type="gramEnd"/>
      <w:r w:rsidRPr="00C52F40">
        <w:rPr>
          <w:rFonts w:cstheme="minorHAnsi"/>
          <w:sz w:val="23"/>
          <w:szCs w:val="23"/>
        </w:rPr>
        <w:t xml:space="preserve"> race, color, national origin, age, disability, or sex, you can file a grievance with the Civil Rights Official using the contact information provided above. You can file a grievance in person, by mail, or via email. If you need help filing a grievance, we are available to help you.</w:t>
      </w:r>
    </w:p>
    <w:p w14:paraId="4AF268FA" w14:textId="77777777" w:rsidR="00F35A93" w:rsidRPr="00C52F40" w:rsidRDefault="00F35A93" w:rsidP="00F35A93">
      <w:pPr>
        <w:autoSpaceDE w:val="0"/>
        <w:autoSpaceDN w:val="0"/>
        <w:adjustRightInd w:val="0"/>
        <w:spacing w:after="0" w:line="240" w:lineRule="auto"/>
        <w:jc w:val="both"/>
        <w:rPr>
          <w:rFonts w:cstheme="minorHAnsi"/>
          <w:sz w:val="23"/>
          <w:szCs w:val="23"/>
        </w:rPr>
      </w:pPr>
    </w:p>
    <w:p w14:paraId="50B2112A" w14:textId="77777777" w:rsidR="00F35A93" w:rsidRPr="00C52F40" w:rsidRDefault="00F35A93" w:rsidP="00F35A93">
      <w:pPr>
        <w:jc w:val="both"/>
        <w:rPr>
          <w:rFonts w:cstheme="minorHAnsi"/>
          <w:sz w:val="23"/>
          <w:szCs w:val="23"/>
        </w:rPr>
      </w:pPr>
      <w:r w:rsidRPr="00C52F40">
        <w:rPr>
          <w:rFonts w:cstheme="minorHAnsi"/>
          <w:sz w:val="23"/>
          <w:szCs w:val="23"/>
        </w:rPr>
        <w:t xml:space="preserve">You can also file a civil rights complaint with the U.S. Department of Health and Human Services, Office for Civil Rights, electronically through the Office for Civil Rights Complaint Portal, available at </w:t>
      </w:r>
      <w:hyperlink r:id="rId13" w:history="1">
        <w:r w:rsidRPr="00C52F40">
          <w:rPr>
            <w:rStyle w:val="Hyperlink"/>
            <w:rFonts w:cstheme="minorHAnsi"/>
            <w:sz w:val="23"/>
            <w:szCs w:val="23"/>
          </w:rPr>
          <w:t>https://ocrportal.hhs.gov/ocr/portal/lobby.jsf</w:t>
        </w:r>
      </w:hyperlink>
      <w:r w:rsidRPr="00C52F40">
        <w:rPr>
          <w:rFonts w:cstheme="minorHAnsi"/>
          <w:sz w:val="23"/>
          <w:szCs w:val="23"/>
        </w:rPr>
        <w:t xml:space="preserve"> or by mail or phone at: U.S. Department of Health and Human Services, 200 Independence Avenue, SW, Room 509F, HHH Building, Washington, D.C. 20201 or by phone at: 800-368- 1019, 800-537-7697 (TDD). Complaint forms are available at </w:t>
      </w:r>
      <w:hyperlink r:id="rId14" w:history="1">
        <w:r w:rsidRPr="00891321">
          <w:rPr>
            <w:rStyle w:val="Hyperlink"/>
            <w:rFonts w:cstheme="minorHAnsi"/>
            <w:sz w:val="23"/>
            <w:szCs w:val="23"/>
          </w:rPr>
          <w:t>http://www.hhs.gov/ocr/office/file/index.html</w:t>
        </w:r>
      </w:hyperlink>
      <w:r>
        <w:rPr>
          <w:rFonts w:cstheme="minorHAnsi"/>
          <w:sz w:val="23"/>
          <w:szCs w:val="23"/>
        </w:rPr>
        <w:t xml:space="preserve"> .</w:t>
      </w:r>
    </w:p>
    <w:p w14:paraId="5A4969FF" w14:textId="77777777" w:rsidR="00F35A93" w:rsidRPr="00C52F40" w:rsidRDefault="00F35A93" w:rsidP="00F35A93">
      <w:pPr>
        <w:jc w:val="both"/>
        <w:rPr>
          <w:sz w:val="23"/>
          <w:szCs w:val="23"/>
        </w:rPr>
      </w:pPr>
    </w:p>
    <w:p w14:paraId="4D745180" w14:textId="77777777" w:rsidR="00F35A93" w:rsidRPr="00C52F40" w:rsidRDefault="00F35A93" w:rsidP="00F35A93">
      <w:pPr>
        <w:rPr>
          <w:sz w:val="23"/>
          <w:szCs w:val="23"/>
        </w:rPr>
      </w:pPr>
    </w:p>
    <w:p w14:paraId="02676AA1" w14:textId="77777777" w:rsidR="00F35A93" w:rsidRDefault="00F35A93" w:rsidP="00F35A93"/>
    <w:p w14:paraId="54724EC5" w14:textId="77777777" w:rsidR="00F35A93" w:rsidRDefault="00F35A93" w:rsidP="00F35A93"/>
    <w:p w14:paraId="4044C2D2" w14:textId="77777777" w:rsidR="00F35A93" w:rsidRDefault="00F35A93" w:rsidP="00F35A93"/>
    <w:p w14:paraId="28F2C84F" w14:textId="77777777" w:rsidR="00F35A93" w:rsidRDefault="00F35A93" w:rsidP="00F35A93"/>
    <w:p w14:paraId="04FB4642" w14:textId="77777777" w:rsidR="00F35A93" w:rsidRDefault="00F35A93" w:rsidP="00F35A93"/>
    <w:p w14:paraId="36C3175C" w14:textId="77777777" w:rsidR="00F35A93" w:rsidRDefault="00F35A93" w:rsidP="00F35A93"/>
    <w:p w14:paraId="6A387166" w14:textId="77777777" w:rsidR="00014A01" w:rsidRDefault="00014A01" w:rsidP="00A534EF"/>
    <w:p w14:paraId="07C2F5B9" w14:textId="77777777" w:rsidR="00014A01" w:rsidRDefault="00014A01" w:rsidP="00A534EF"/>
    <w:p w14:paraId="492277A5" w14:textId="77777777" w:rsidR="00014A01" w:rsidRPr="00A534EF" w:rsidRDefault="00014A01" w:rsidP="00A534EF"/>
    <w:sectPr w:rsidR="00014A01" w:rsidRPr="00A534EF" w:rsidSect="00825044">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7029" w14:textId="77777777" w:rsidR="00F24E7C" w:rsidRDefault="00F24E7C" w:rsidP="007D3845">
      <w:pPr>
        <w:spacing w:after="0" w:line="240" w:lineRule="auto"/>
      </w:pPr>
      <w:r>
        <w:separator/>
      </w:r>
    </w:p>
  </w:endnote>
  <w:endnote w:type="continuationSeparator" w:id="0">
    <w:p w14:paraId="3865119A" w14:textId="77777777" w:rsidR="00F24E7C" w:rsidRDefault="00F24E7C" w:rsidP="007D3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4F99" w14:textId="77777777" w:rsidR="00BC12EC" w:rsidRDefault="00BC1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C3CA" w14:textId="77777777" w:rsidR="00BC12EC" w:rsidRDefault="00BC12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9323" w14:textId="77777777" w:rsidR="00BC12EC" w:rsidRDefault="00BC1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CBF9D" w14:textId="77777777" w:rsidR="00F24E7C" w:rsidRDefault="00F24E7C" w:rsidP="007D3845">
      <w:pPr>
        <w:spacing w:after="0" w:line="240" w:lineRule="auto"/>
      </w:pPr>
      <w:r>
        <w:separator/>
      </w:r>
    </w:p>
  </w:footnote>
  <w:footnote w:type="continuationSeparator" w:id="0">
    <w:p w14:paraId="4C354DB4" w14:textId="77777777" w:rsidR="00F24E7C" w:rsidRDefault="00F24E7C" w:rsidP="007D3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3973" w14:textId="77777777" w:rsidR="00BC12EC" w:rsidRDefault="00BC1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5B73" w14:textId="77777777" w:rsidR="00BC12EC" w:rsidRDefault="00BC1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4D9A" w14:textId="32E1580E" w:rsidR="00FC001D" w:rsidRDefault="00014A01" w:rsidP="00F4797C">
    <w:pPr>
      <w:pStyle w:val="Header"/>
      <w:rPr>
        <w:noProof/>
      </w:rPr>
    </w:pPr>
    <w:r>
      <w:rPr>
        <w:noProof/>
      </w:rPr>
      <w:drawing>
        <wp:anchor distT="0" distB="0" distL="114300" distR="114300" simplePos="0" relativeHeight="251658240" behindDoc="1" locked="0" layoutInCell="1" allowOverlap="1" wp14:anchorId="09FBD340" wp14:editId="0E18E918">
          <wp:simplePos x="0" y="0"/>
          <wp:positionH relativeFrom="page">
            <wp:align>left</wp:align>
          </wp:positionH>
          <wp:positionV relativeFrom="page">
            <wp:align>top</wp:align>
          </wp:positionV>
          <wp:extent cx="7788987" cy="10079915"/>
          <wp:effectExtent l="0" t="0" r="2540" b="0"/>
          <wp:wrapNone/>
          <wp:docPr id="1849354619"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54619"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2037" cy="10096804"/>
                  </a:xfrm>
                  <a:prstGeom prst="rect">
                    <a:avLst/>
                  </a:prstGeom>
                </pic:spPr>
              </pic:pic>
            </a:graphicData>
          </a:graphic>
          <wp14:sizeRelH relativeFrom="margin">
            <wp14:pctWidth>0</wp14:pctWidth>
          </wp14:sizeRelH>
          <wp14:sizeRelV relativeFrom="margin">
            <wp14:pctHeight>0</wp14:pctHeight>
          </wp14:sizeRelV>
        </wp:anchor>
      </w:drawing>
    </w:r>
  </w:p>
  <w:p w14:paraId="208EDFDF" w14:textId="77777777" w:rsidR="00A534EF" w:rsidRPr="00A534EF" w:rsidRDefault="00A534EF" w:rsidP="00F4797C">
    <w:pPr>
      <w:pStyle w:val="Header"/>
      <w:rPr>
        <w:noProof/>
        <w:sz w:val="16"/>
        <w:szCs w:val="16"/>
      </w:rPr>
    </w:pPr>
  </w:p>
  <w:p w14:paraId="743CBCCA" w14:textId="1E6FBDDD" w:rsidR="00FC001D" w:rsidRDefault="00FC001D" w:rsidP="00F4797C">
    <w:pPr>
      <w:pStyle w:val="Header"/>
      <w:rPr>
        <w:noProof/>
      </w:rPr>
    </w:pPr>
  </w:p>
  <w:p w14:paraId="43084B16" w14:textId="2067356F" w:rsidR="00FC001D" w:rsidRDefault="00FC001D" w:rsidP="00F4797C">
    <w:pPr>
      <w:pStyle w:val="Header"/>
      <w:rPr>
        <w:noProof/>
      </w:rPr>
    </w:pPr>
  </w:p>
  <w:p w14:paraId="0B617171" w14:textId="6BED567C" w:rsidR="00FC001D" w:rsidRDefault="00FC001D" w:rsidP="00F4797C">
    <w:pPr>
      <w:pStyle w:val="Header"/>
      <w:rPr>
        <w:noProof/>
      </w:rPr>
    </w:pPr>
  </w:p>
  <w:p w14:paraId="0BA8AB28" w14:textId="77777777" w:rsidR="00FC001D" w:rsidRDefault="00FC001D" w:rsidP="00F4797C">
    <w:pPr>
      <w:pStyle w:val="Header"/>
      <w:rPr>
        <w:noProof/>
      </w:rPr>
    </w:pPr>
  </w:p>
  <w:p w14:paraId="7969F179" w14:textId="654F7FC6" w:rsidR="00FC001D" w:rsidRDefault="00FC001D" w:rsidP="00F4797C">
    <w:pPr>
      <w:pStyle w:val="Header"/>
      <w:rPr>
        <w:noProof/>
      </w:rPr>
    </w:pPr>
  </w:p>
  <w:p w14:paraId="6EC02742" w14:textId="68A56E0D" w:rsidR="00FC001D" w:rsidRDefault="00FC001D" w:rsidP="00F4797C">
    <w:pPr>
      <w:pStyle w:val="Header"/>
      <w:rPr>
        <w:noProof/>
      </w:rPr>
    </w:pPr>
  </w:p>
  <w:p w14:paraId="3EF256FB" w14:textId="2659CC17" w:rsidR="00FC001D" w:rsidRDefault="00FC001D" w:rsidP="00F4797C">
    <w:pPr>
      <w:pStyle w:val="Header"/>
      <w:rPr>
        <w:noProof/>
      </w:rPr>
    </w:pPr>
  </w:p>
  <w:p w14:paraId="79B69A03" w14:textId="77777777" w:rsidR="00FC001D" w:rsidRDefault="00FC001D" w:rsidP="00F4797C">
    <w:pPr>
      <w:pStyle w:val="Header"/>
      <w:rPr>
        <w:noProof/>
      </w:rPr>
    </w:pPr>
  </w:p>
  <w:p w14:paraId="7A6EDFAC" w14:textId="77777777" w:rsidR="00A41F63" w:rsidRDefault="0034379D" w:rsidP="00F4797C">
    <w:pPr>
      <w:pStyle w:val="Header"/>
    </w:pPr>
    <w:r>
      <w:tab/>
    </w:r>
    <w:r>
      <w:tab/>
    </w:r>
  </w:p>
  <w:p w14:paraId="2EC98B7D" w14:textId="5CB95FBC" w:rsidR="00F4797C" w:rsidRPr="00A31FC0" w:rsidRDefault="0034379D" w:rsidP="00A31FC0">
    <w:pPr>
      <w:pStyle w:val="Header"/>
      <w:jc w:val="right"/>
    </w:pPr>
    <w:r w:rsidRPr="00A31FC0">
      <w:t>March 2</w:t>
    </w:r>
    <w:r w:rsidR="00BC12EC">
      <w:t>5</w:t>
    </w:r>
    <w:r w:rsidRPr="00A31FC0">
      <w:t>, 2026</w:t>
    </w:r>
  </w:p>
  <w:p w14:paraId="695D2C4D" w14:textId="77777777" w:rsidR="0034379D" w:rsidRPr="00F4797C" w:rsidRDefault="0034379D" w:rsidP="00F479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45"/>
    <w:rsid w:val="0000116F"/>
    <w:rsid w:val="000048FE"/>
    <w:rsid w:val="00014A01"/>
    <w:rsid w:val="0006370A"/>
    <w:rsid w:val="00084C00"/>
    <w:rsid w:val="000E70E1"/>
    <w:rsid w:val="0011372A"/>
    <w:rsid w:val="00166467"/>
    <w:rsid w:val="001841AD"/>
    <w:rsid w:val="001E43CD"/>
    <w:rsid w:val="001F5130"/>
    <w:rsid w:val="0020027C"/>
    <w:rsid w:val="00253366"/>
    <w:rsid w:val="002A4F9E"/>
    <w:rsid w:val="002C2645"/>
    <w:rsid w:val="002D7B53"/>
    <w:rsid w:val="00300F18"/>
    <w:rsid w:val="00320705"/>
    <w:rsid w:val="003342D7"/>
    <w:rsid w:val="00341C6D"/>
    <w:rsid w:val="0034379D"/>
    <w:rsid w:val="003A4C43"/>
    <w:rsid w:val="003A5EB5"/>
    <w:rsid w:val="003A7414"/>
    <w:rsid w:val="003B36C5"/>
    <w:rsid w:val="003B6BBF"/>
    <w:rsid w:val="00447070"/>
    <w:rsid w:val="004821B9"/>
    <w:rsid w:val="00492AC8"/>
    <w:rsid w:val="004C6401"/>
    <w:rsid w:val="004D1D26"/>
    <w:rsid w:val="004D591D"/>
    <w:rsid w:val="004E3E30"/>
    <w:rsid w:val="0052646D"/>
    <w:rsid w:val="00552323"/>
    <w:rsid w:val="005B407C"/>
    <w:rsid w:val="005D2AD1"/>
    <w:rsid w:val="005E70A7"/>
    <w:rsid w:val="005F36DA"/>
    <w:rsid w:val="00652FDE"/>
    <w:rsid w:val="0066776D"/>
    <w:rsid w:val="007659C6"/>
    <w:rsid w:val="007A0B1D"/>
    <w:rsid w:val="007C5118"/>
    <w:rsid w:val="007D3845"/>
    <w:rsid w:val="007E5B2C"/>
    <w:rsid w:val="00805865"/>
    <w:rsid w:val="00825044"/>
    <w:rsid w:val="008E4EC1"/>
    <w:rsid w:val="00915D37"/>
    <w:rsid w:val="00932888"/>
    <w:rsid w:val="00972BA9"/>
    <w:rsid w:val="00A133BD"/>
    <w:rsid w:val="00A31FC0"/>
    <w:rsid w:val="00A41F63"/>
    <w:rsid w:val="00A46CCC"/>
    <w:rsid w:val="00A534EF"/>
    <w:rsid w:val="00A57B20"/>
    <w:rsid w:val="00A656EC"/>
    <w:rsid w:val="00B16CF5"/>
    <w:rsid w:val="00B21DA9"/>
    <w:rsid w:val="00B22126"/>
    <w:rsid w:val="00B405FE"/>
    <w:rsid w:val="00B74032"/>
    <w:rsid w:val="00B76175"/>
    <w:rsid w:val="00B93F59"/>
    <w:rsid w:val="00BC12EC"/>
    <w:rsid w:val="00BC6934"/>
    <w:rsid w:val="00CE13B4"/>
    <w:rsid w:val="00D32A1E"/>
    <w:rsid w:val="00DA2D0C"/>
    <w:rsid w:val="00DA7C2B"/>
    <w:rsid w:val="00DE1AC3"/>
    <w:rsid w:val="00DE5B59"/>
    <w:rsid w:val="00E51C21"/>
    <w:rsid w:val="00E551C5"/>
    <w:rsid w:val="00E611C7"/>
    <w:rsid w:val="00E64EB3"/>
    <w:rsid w:val="00EE4C76"/>
    <w:rsid w:val="00F24E7C"/>
    <w:rsid w:val="00F35A93"/>
    <w:rsid w:val="00F4797C"/>
    <w:rsid w:val="00F76556"/>
    <w:rsid w:val="00FC001D"/>
    <w:rsid w:val="00FC0636"/>
    <w:rsid w:val="00FE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C49AD"/>
  <w15:chartTrackingRefBased/>
  <w15:docId w15:val="{F1F2D9A1-0B86-4076-BE64-E6685B44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845"/>
  </w:style>
  <w:style w:type="paragraph" w:styleId="Footer">
    <w:name w:val="footer"/>
    <w:basedOn w:val="Normal"/>
    <w:link w:val="FooterChar"/>
    <w:uiPriority w:val="99"/>
    <w:unhideWhenUsed/>
    <w:rsid w:val="007D3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845"/>
  </w:style>
  <w:style w:type="paragraph" w:styleId="BalloonText">
    <w:name w:val="Balloon Text"/>
    <w:basedOn w:val="Normal"/>
    <w:link w:val="BalloonTextChar"/>
    <w:uiPriority w:val="99"/>
    <w:semiHidden/>
    <w:unhideWhenUsed/>
    <w:rsid w:val="00B40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5FE"/>
    <w:rPr>
      <w:rFonts w:ascii="Segoe UI" w:hAnsi="Segoe UI" w:cs="Segoe UI"/>
      <w:sz w:val="18"/>
      <w:szCs w:val="18"/>
    </w:rPr>
  </w:style>
  <w:style w:type="character" w:styleId="Hyperlink">
    <w:name w:val="Hyperlink"/>
    <w:basedOn w:val="DefaultParagraphFont"/>
    <w:uiPriority w:val="99"/>
    <w:unhideWhenUsed/>
    <w:rsid w:val="00F35A93"/>
    <w:rPr>
      <w:color w:val="0563C1" w:themeColor="hyperlink"/>
      <w:u w:val="single"/>
    </w:rPr>
  </w:style>
  <w:style w:type="paragraph" w:styleId="Revision">
    <w:name w:val="Revision"/>
    <w:hidden/>
    <w:uiPriority w:val="99"/>
    <w:semiHidden/>
    <w:rsid w:val="008058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rportal.hhs.gov/ocr/portal/lobby.js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ivilrights@scd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dhhs.gov"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hs.gov/ocr/office/file/index.html"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25273b-853b-414e-97af-cea1cdf3c163" xsi:nil="true"/>
    <lcf76f155ced4ddcb4097134ff3c332f xmlns="18cb97b7-40a6-4b15-867c-cc726c751f12">
      <Terms xmlns="http://schemas.microsoft.com/office/infopath/2007/PartnerControls"/>
    </lcf76f155ced4ddcb4097134ff3c332f>
    <PublishingExpirationDate xmlns="http://schemas.microsoft.com/sharepoint/v3" xsi:nil="true"/>
    <PublishingStartDate xmlns="http://schemas.microsoft.com/sharepoint/v3" xsi:nil="true"/>
    <_dlc_DocId xmlns="8a25273b-853b-414e-97af-cea1cdf3c163">7MEDMDRHM5TU-54-308</_dlc_DocId>
    <_dlc_DocIdUrl xmlns="8a25273b-853b-414e-97af-cea1cdf3c163">
      <Url>https://schhs.sharepoint.com/_layouts/15/DocIdRedir.aspx?ID=7MEDMDRHM5TU-54-308</Url>
      <Description>7MEDMDRHM5TU-54-308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4FBFFA3215F54BB77908CD4C1DFBF1" ma:contentTypeVersion="23" ma:contentTypeDescription="Create a new document." ma:contentTypeScope="" ma:versionID="b00fa954fdd3fe2549eca2bb063aff1d">
  <xsd:schema xmlns:xsd="http://www.w3.org/2001/XMLSchema" xmlns:xs="http://www.w3.org/2001/XMLSchema" xmlns:p="http://schemas.microsoft.com/office/2006/metadata/properties" xmlns:ns1="http://schemas.microsoft.com/sharepoint/v3" xmlns:ns2="8a25273b-853b-414e-97af-cea1cdf3c163" xmlns:ns3="18cb97b7-40a6-4b15-867c-cc726c751f12" targetNamespace="http://schemas.microsoft.com/office/2006/metadata/properties" ma:root="true" ma:fieldsID="c834c9ec61611272a369b928e996c290" ns1:_="" ns2:_="" ns3:_="">
    <xsd:import namespace="http://schemas.microsoft.com/sharepoint/v3"/>
    <xsd:import namespace="8a25273b-853b-414e-97af-cea1cdf3c163"/>
    <xsd:import namespace="18cb97b7-40a6-4b15-867c-cc726c751f12"/>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25273b-853b-414e-97af-cea1cdf3c163"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880b19-01f1-479a-88eb-fbd75192d692}" ma:internalName="TaxCatchAll" ma:showField="CatchAllData" ma:web="8a25273b-853b-414e-97af-cea1cdf3c1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cb97b7-40a6-4b15-867c-cc726c751f1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8bc23c-73ae-48f5-81c7-e74dd28c827b"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E2A1C-2C08-4B31-A8C6-F192BC04AE14}">
  <ds:schemaRefs>
    <ds:schemaRef ds:uri="http://schemas.microsoft.com/sharepoint/v3/contenttype/forms"/>
  </ds:schemaRefs>
</ds:datastoreItem>
</file>

<file path=customXml/itemProps2.xml><?xml version="1.0" encoding="utf-8"?>
<ds:datastoreItem xmlns:ds="http://schemas.openxmlformats.org/officeDocument/2006/customXml" ds:itemID="{E41F639E-CB47-4547-833E-703A89D1107A}">
  <ds:schemaRefs>
    <ds:schemaRef ds:uri="http://schemas.microsoft.com/office/2006/metadata/properties"/>
    <ds:schemaRef ds:uri="http://schemas.microsoft.com/office/infopath/2007/PartnerControls"/>
    <ds:schemaRef ds:uri="8a25273b-853b-414e-97af-cea1cdf3c163"/>
    <ds:schemaRef ds:uri="18cb97b7-40a6-4b15-867c-cc726c751f12"/>
    <ds:schemaRef ds:uri="http://schemas.microsoft.com/sharepoint/v3"/>
  </ds:schemaRefs>
</ds:datastoreItem>
</file>

<file path=customXml/itemProps3.xml><?xml version="1.0" encoding="utf-8"?>
<ds:datastoreItem xmlns:ds="http://schemas.openxmlformats.org/officeDocument/2006/customXml" ds:itemID="{FC1F4764-A620-4AC9-B68F-F0661AE7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25273b-853b-414e-97af-cea1cdf3c163"/>
    <ds:schemaRef ds:uri="18cb97b7-40a6-4b15-867c-cc726c751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EEE86-44C0-4EF8-BDC8-F5E3AA1CC0DA}">
  <ds:schemaRefs>
    <ds:schemaRef ds:uri="http://schemas.microsoft.com/sharepoint/events"/>
  </ds:schemaRefs>
</ds:datastoreItem>
</file>

<file path=customXml/itemProps5.xml><?xml version="1.0" encoding="utf-8"?>
<ds:datastoreItem xmlns:ds="http://schemas.openxmlformats.org/officeDocument/2006/customXml" ds:itemID="{9E47655F-D689-4A55-AF24-5417E9C7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SCDHHS</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SCDHHS</dc:creator>
  <cp:keywords/>
  <dc:description/>
  <cp:lastModifiedBy>Sheila Chavis</cp:lastModifiedBy>
  <cp:revision>2</cp:revision>
  <cp:lastPrinted>2026-03-18T20:20:00Z</cp:lastPrinted>
  <dcterms:created xsi:type="dcterms:W3CDTF">2026-03-25T13:40:00Z</dcterms:created>
  <dcterms:modified xsi:type="dcterms:W3CDTF">2026-03-25T13:40:00Z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0x010100904FBFFA3215F54BB77908CD4C1DFBF1</vt:lpwstr>
  </property>
  <property fmtid="{D5CDD505-2E9C-101B-9397-08002B2CF9AE}" pid="3" name="_dlc_DocIdItemGuid">
    <vt:lpwstr>3b060b29-de07-4644-b180-9863d956343c</vt:lpwstr>
  </property>
  <property fmtid="{D5CDD505-2E9C-101B-9397-08002B2CF9AE}" pid="4" name="MSIP_Label_3655cbc9-fca7-4951-9143-64aff1bd1fb8_Enabled">
    <vt:lpwstr>true</vt:lpwstr>
  </property>
  <property fmtid="{D5CDD505-2E9C-101B-9397-08002B2CF9AE}" pid="5" name="MSIP_Label_3655cbc9-fca7-4951-9143-64aff1bd1fb8_SetDate">
    <vt:lpwstr>2026-02-03T16:06:56Z</vt:lpwstr>
  </property>
  <property fmtid="{D5CDD505-2E9C-101B-9397-08002B2CF9AE}" pid="6" name="MSIP_Label_3655cbc9-fca7-4951-9143-64aff1bd1fb8_Method">
    <vt:lpwstr>Standard</vt:lpwstr>
  </property>
  <property fmtid="{D5CDD505-2E9C-101B-9397-08002B2CF9AE}" pid="7" name="MSIP_Label_3655cbc9-fca7-4951-9143-64aff1bd1fb8_Name">
    <vt:lpwstr>General Data</vt:lpwstr>
  </property>
  <property fmtid="{D5CDD505-2E9C-101B-9397-08002B2CF9AE}" pid="8" name="MSIP_Label_3655cbc9-fca7-4951-9143-64aff1bd1fb8_SiteId">
    <vt:lpwstr>45843448-87c2-4911-a7e2-1079f0f4aac3</vt:lpwstr>
  </property>
  <property fmtid="{D5CDD505-2E9C-101B-9397-08002B2CF9AE}" pid="9" name="MSIP_Label_3655cbc9-fca7-4951-9143-64aff1bd1fb8_ActionId">
    <vt:lpwstr>d213afb5-b76f-40bf-9037-a52e99c22ad3</vt:lpwstr>
  </property>
  <property fmtid="{D5CDD505-2E9C-101B-9397-08002B2CF9AE}" pid="10" name="MSIP_Label_3655cbc9-fca7-4951-9143-64aff1bd1fb8_ContentBits">
    <vt:lpwstr>0</vt:lpwstr>
  </property>
</Properties>
</file>